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E3" w:rsidRDefault="00CD00E3" w:rsidP="00CD00E3">
      <w:pPr>
        <w:jc w:val="center"/>
      </w:pPr>
      <w:bookmarkStart w:id="0" w:name="_GoBack"/>
      <w:bookmarkEnd w:id="0"/>
      <w:r>
        <w:rPr>
          <w:noProof/>
        </w:rPr>
        <w:drawing>
          <wp:inline distT="0" distB="0" distL="0" distR="0" wp14:anchorId="3F05E24C">
            <wp:extent cx="5600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209675"/>
                    </a:xfrm>
                    <a:prstGeom prst="rect">
                      <a:avLst/>
                    </a:prstGeom>
                    <a:noFill/>
                  </pic:spPr>
                </pic:pic>
              </a:graphicData>
            </a:graphic>
          </wp:inline>
        </w:drawing>
      </w:r>
    </w:p>
    <w:p w:rsidR="00CD00E3" w:rsidRPr="005E38C0" w:rsidRDefault="00CD00E3" w:rsidP="00CD00E3">
      <w:pPr>
        <w:spacing w:after="0"/>
        <w:jc w:val="center"/>
        <w:rPr>
          <w:rFonts w:ascii="Arial" w:hAnsi="Arial" w:cs="Arial"/>
          <w:b/>
          <w:bCs/>
          <w:sz w:val="32"/>
          <w:szCs w:val="32"/>
        </w:rPr>
      </w:pPr>
      <w:r w:rsidRPr="005E38C0">
        <w:rPr>
          <w:rFonts w:ascii="Arial" w:hAnsi="Arial" w:cs="Arial"/>
          <w:b/>
          <w:bCs/>
          <w:sz w:val="32"/>
          <w:szCs w:val="32"/>
        </w:rPr>
        <w:t>Safe Transportation Research and education center</w:t>
      </w:r>
    </w:p>
    <w:p w:rsidR="00CD00E3" w:rsidRPr="005E38C0" w:rsidRDefault="00CD00E3" w:rsidP="00CD00E3">
      <w:pPr>
        <w:spacing w:after="0"/>
        <w:jc w:val="center"/>
        <w:rPr>
          <w:rFonts w:ascii="Arial" w:hAnsi="Arial" w:cs="Arial"/>
          <w:b/>
          <w:bCs/>
          <w:sz w:val="32"/>
          <w:szCs w:val="32"/>
        </w:rPr>
      </w:pPr>
      <w:r w:rsidRPr="005E38C0">
        <w:rPr>
          <w:rFonts w:ascii="Arial" w:hAnsi="Arial" w:cs="Arial"/>
          <w:b/>
          <w:bCs/>
          <w:sz w:val="32"/>
          <w:szCs w:val="32"/>
        </w:rPr>
        <w:t>(SafeTREC)</w:t>
      </w:r>
    </w:p>
    <w:p w:rsidR="00CD00E3" w:rsidRPr="005E38C0" w:rsidRDefault="00CD00E3" w:rsidP="00CD00E3">
      <w:pPr>
        <w:spacing w:after="0"/>
        <w:jc w:val="center"/>
        <w:rPr>
          <w:rFonts w:ascii="Arial" w:hAnsi="Arial" w:cs="Arial"/>
          <w:b/>
          <w:bCs/>
          <w:sz w:val="32"/>
          <w:szCs w:val="32"/>
        </w:rPr>
      </w:pPr>
      <w:r w:rsidRPr="005E38C0">
        <w:rPr>
          <w:rFonts w:ascii="Arial" w:hAnsi="Arial" w:cs="Arial"/>
          <w:b/>
          <w:bCs/>
          <w:sz w:val="32"/>
          <w:szCs w:val="32"/>
        </w:rPr>
        <w:t>University of California, Berkeley</w:t>
      </w:r>
    </w:p>
    <w:p w:rsidR="00CD00E3" w:rsidRPr="00CD00E3" w:rsidRDefault="009E51E5" w:rsidP="00CD00E3">
      <w:pPr>
        <w:spacing w:after="0"/>
        <w:jc w:val="center"/>
        <w:rPr>
          <w:rFonts w:ascii="Arial" w:hAnsi="Arial" w:cs="Arial"/>
          <w:sz w:val="24"/>
          <w:szCs w:val="24"/>
        </w:rPr>
      </w:pPr>
      <w:hyperlink r:id="rId8" w:history="1">
        <w:r w:rsidR="00CD00E3" w:rsidRPr="00CD00E3">
          <w:rPr>
            <w:rStyle w:val="Hyperlink"/>
            <w:rFonts w:ascii="Arial" w:hAnsi="Arial" w:cs="Arial"/>
            <w:i/>
            <w:iCs/>
            <w:sz w:val="24"/>
            <w:szCs w:val="24"/>
          </w:rPr>
          <w:t>www.safetrec.berkeley.edu</w:t>
        </w:r>
      </w:hyperlink>
    </w:p>
    <w:p w:rsidR="00CD00E3" w:rsidRDefault="00CD00E3" w:rsidP="00CC6FB3">
      <w:pPr>
        <w:jc w:val="center"/>
        <w:rPr>
          <w:rFonts w:ascii="Arial" w:hAnsi="Arial" w:cs="Arial"/>
          <w:sz w:val="24"/>
          <w:szCs w:val="24"/>
        </w:rPr>
      </w:pPr>
    </w:p>
    <w:p w:rsidR="00CC6FB3" w:rsidRPr="00CC6FB3" w:rsidRDefault="00CC6FB3" w:rsidP="00CC6FB3">
      <w:pPr>
        <w:jc w:val="center"/>
        <w:rPr>
          <w:rFonts w:ascii="Arial" w:hAnsi="Arial" w:cs="Arial"/>
          <w:b/>
          <w:sz w:val="24"/>
          <w:szCs w:val="24"/>
        </w:rPr>
      </w:pPr>
      <w:r w:rsidRPr="00CC6FB3">
        <w:rPr>
          <w:rFonts w:ascii="Arial" w:hAnsi="Arial" w:cs="Arial"/>
          <w:b/>
          <w:sz w:val="24"/>
          <w:szCs w:val="24"/>
        </w:rPr>
        <w:t>Application for:</w:t>
      </w:r>
    </w:p>
    <w:p w:rsidR="005E38C0" w:rsidRDefault="005E38C0" w:rsidP="005E38C0">
      <w:pPr>
        <w:spacing w:after="0" w:line="276" w:lineRule="auto"/>
        <w:jc w:val="center"/>
        <w:rPr>
          <w:rFonts w:ascii="Arial" w:hAnsi="Arial" w:cs="Arial"/>
          <w:b/>
          <w:bCs/>
          <w:sz w:val="28"/>
          <w:szCs w:val="28"/>
        </w:rPr>
      </w:pPr>
      <w:r w:rsidRPr="005E38C0">
        <w:rPr>
          <w:rFonts w:ascii="Arial" w:hAnsi="Arial" w:cs="Arial"/>
          <w:b/>
          <w:bCs/>
          <w:sz w:val="28"/>
          <w:szCs w:val="28"/>
        </w:rPr>
        <w:t>Tribal Transportation Safety Assessment (T</w:t>
      </w:r>
      <w:r w:rsidR="00D15AD2">
        <w:rPr>
          <w:rFonts w:ascii="Arial" w:hAnsi="Arial" w:cs="Arial"/>
          <w:b/>
          <w:bCs/>
          <w:sz w:val="28"/>
          <w:szCs w:val="28"/>
        </w:rPr>
        <w:t>T</w:t>
      </w:r>
      <w:r w:rsidRPr="005E38C0">
        <w:rPr>
          <w:rFonts w:ascii="Arial" w:hAnsi="Arial" w:cs="Arial"/>
          <w:b/>
          <w:bCs/>
          <w:sz w:val="28"/>
          <w:szCs w:val="28"/>
        </w:rPr>
        <w:t xml:space="preserve">SA) </w:t>
      </w:r>
    </w:p>
    <w:p w:rsidR="005E38C0" w:rsidRDefault="005E38C0" w:rsidP="005E38C0">
      <w:pPr>
        <w:spacing w:after="0" w:line="276" w:lineRule="auto"/>
        <w:jc w:val="center"/>
        <w:rPr>
          <w:rFonts w:ascii="Arial" w:hAnsi="Arial" w:cs="Arial"/>
          <w:b/>
          <w:bCs/>
          <w:sz w:val="28"/>
          <w:szCs w:val="28"/>
        </w:rPr>
      </w:pPr>
      <w:r w:rsidRPr="005E38C0">
        <w:rPr>
          <w:rFonts w:ascii="Arial" w:hAnsi="Arial" w:cs="Arial"/>
          <w:b/>
          <w:bCs/>
          <w:sz w:val="28"/>
          <w:szCs w:val="28"/>
        </w:rPr>
        <w:t>State Planning Research (SPR)</w:t>
      </w:r>
    </w:p>
    <w:p w:rsidR="00CC6FB3" w:rsidRDefault="00CC6FB3" w:rsidP="005E38C0">
      <w:pPr>
        <w:spacing w:after="0" w:line="276" w:lineRule="auto"/>
        <w:jc w:val="both"/>
        <w:rPr>
          <w:rFonts w:ascii="Arial" w:hAnsi="Arial" w:cs="Arial"/>
          <w:bCs/>
        </w:rPr>
      </w:pPr>
    </w:p>
    <w:p w:rsidR="00CC6FB3" w:rsidRDefault="005E38C0" w:rsidP="0057383D">
      <w:pPr>
        <w:spacing w:after="0" w:line="276" w:lineRule="auto"/>
        <w:jc w:val="both"/>
        <w:rPr>
          <w:rFonts w:ascii="Arial" w:hAnsi="Arial" w:cs="Arial"/>
          <w:bCs/>
        </w:rPr>
      </w:pPr>
      <w:r w:rsidRPr="005E38C0">
        <w:rPr>
          <w:rFonts w:ascii="Arial" w:hAnsi="Arial" w:cs="Arial"/>
          <w:bCs/>
        </w:rPr>
        <w:t>UC Berkeley SafeTREC in collaboration with National Indian Justice Center (NIJC) has embarked on a new project, Tribal Transportation Safety Assessment (TTSA) - State Planning Research (SPR), funded by the California Department of Transportation (Caltrans), Division of Transportation Planning (DOTP), and the Native American Liaison Branch (NALB). This project will provide California Native American Tribal Governments with expert, focused, and independent Tribal Transporta</w:t>
      </w:r>
      <w:r w:rsidR="00CC6FB3">
        <w:rPr>
          <w:rFonts w:ascii="Arial" w:hAnsi="Arial" w:cs="Arial"/>
          <w:bCs/>
        </w:rPr>
        <w:t xml:space="preserve">tion Safety Assessments (TTSA).  </w:t>
      </w:r>
      <w:hyperlink r:id="rId9" w:history="1">
        <w:r w:rsidR="00CC6FB3" w:rsidRPr="00CC6FB3">
          <w:rPr>
            <w:rStyle w:val="Hyperlink"/>
            <w:rFonts w:ascii="Arial" w:hAnsi="Arial" w:cs="Arial"/>
            <w:bCs/>
          </w:rPr>
          <w:t>https://safetrec.berkeley.edu/programs/tribal-road-safety/tribal-transportation-safety-assessments</w:t>
        </w:r>
      </w:hyperlink>
    </w:p>
    <w:p w:rsidR="00CC6FB3" w:rsidRDefault="00CC6FB3" w:rsidP="00980BB4">
      <w:pPr>
        <w:spacing w:after="0" w:line="276" w:lineRule="auto"/>
        <w:rPr>
          <w:rFonts w:ascii="Arial" w:hAnsi="Arial" w:cs="Arial"/>
          <w:bCs/>
        </w:rPr>
      </w:pPr>
    </w:p>
    <w:p w:rsidR="00980BB4" w:rsidRPr="00980BB4" w:rsidRDefault="00CC6FB3" w:rsidP="0057383D">
      <w:pPr>
        <w:spacing w:after="0" w:line="276" w:lineRule="auto"/>
        <w:jc w:val="both"/>
        <w:rPr>
          <w:rFonts w:ascii="Arial" w:hAnsi="Arial" w:cs="Arial"/>
          <w:b/>
          <w:bCs/>
          <w:sz w:val="24"/>
          <w:szCs w:val="24"/>
        </w:rPr>
      </w:pPr>
      <w:r w:rsidRPr="00980BB4">
        <w:rPr>
          <w:rFonts w:ascii="Arial" w:hAnsi="Arial" w:cs="Arial"/>
          <w:b/>
          <w:bCs/>
          <w:sz w:val="24"/>
          <w:szCs w:val="24"/>
        </w:rPr>
        <w:t xml:space="preserve">To apply for an Assessment, please fill out the following application and send it back to: </w:t>
      </w:r>
      <w:hyperlink r:id="rId10" w:history="1">
        <w:r w:rsidRPr="00980BB4">
          <w:rPr>
            <w:rStyle w:val="Hyperlink"/>
            <w:rFonts w:ascii="Arial" w:hAnsi="Arial" w:cs="Arial"/>
            <w:b/>
            <w:bCs/>
            <w:i/>
            <w:iCs/>
            <w:sz w:val="24"/>
            <w:szCs w:val="24"/>
          </w:rPr>
          <w:t>safetrec@berkeley.edu</w:t>
        </w:r>
      </w:hyperlink>
      <w:r w:rsidRPr="00980BB4">
        <w:rPr>
          <w:rFonts w:ascii="Arial" w:hAnsi="Arial" w:cs="Arial"/>
          <w:b/>
          <w:bCs/>
          <w:sz w:val="24"/>
          <w:szCs w:val="24"/>
        </w:rPr>
        <w:t xml:space="preserve"> .  </w:t>
      </w:r>
    </w:p>
    <w:p w:rsidR="00CC6FB3" w:rsidRPr="00980BB4" w:rsidRDefault="00CC6FB3" w:rsidP="005E38C0">
      <w:pPr>
        <w:spacing w:after="0" w:line="276" w:lineRule="auto"/>
        <w:jc w:val="both"/>
        <w:rPr>
          <w:rFonts w:ascii="Arial" w:hAnsi="Arial" w:cs="Arial"/>
          <w:bCs/>
        </w:rPr>
      </w:pPr>
    </w:p>
    <w:p w:rsidR="00F950B2" w:rsidRDefault="00F950B2" w:rsidP="00CC6FB3">
      <w:pPr>
        <w:spacing w:before="120" w:after="120" w:line="276" w:lineRule="auto"/>
        <w:rPr>
          <w:rFonts w:ascii="Arial" w:hAnsi="Arial" w:cs="Arial"/>
          <w:sz w:val="24"/>
          <w:szCs w:val="24"/>
        </w:rPr>
      </w:pPr>
      <w:r w:rsidRPr="00F950B2">
        <w:rPr>
          <w:rFonts w:ascii="Arial" w:hAnsi="Arial" w:cs="Arial"/>
          <w:sz w:val="24"/>
          <w:szCs w:val="24"/>
        </w:rPr>
        <w:t>1.</w:t>
      </w:r>
      <w:r>
        <w:rPr>
          <w:rFonts w:ascii="Arial" w:hAnsi="Arial" w:cs="Arial"/>
          <w:sz w:val="24"/>
          <w:szCs w:val="24"/>
        </w:rPr>
        <w:t xml:space="preserve"> General Information:</w:t>
      </w:r>
    </w:p>
    <w:p w:rsidR="00CD00E3" w:rsidRPr="00980BB4" w:rsidRDefault="00CD00E3" w:rsidP="00980BB4">
      <w:pPr>
        <w:pStyle w:val="ListParagraph"/>
        <w:numPr>
          <w:ilvl w:val="0"/>
          <w:numId w:val="9"/>
        </w:numPr>
        <w:spacing w:before="120" w:after="120" w:line="276" w:lineRule="auto"/>
        <w:rPr>
          <w:rFonts w:ascii="Arial" w:hAnsi="Arial" w:cs="Arial"/>
          <w:sz w:val="24"/>
          <w:szCs w:val="24"/>
        </w:rPr>
      </w:pPr>
      <w:r w:rsidRPr="00980BB4">
        <w:rPr>
          <w:rFonts w:ascii="Arial" w:hAnsi="Arial" w:cs="Arial"/>
          <w:sz w:val="24"/>
          <w:szCs w:val="24"/>
        </w:rPr>
        <w:t>Name of Indian Tribe:</w:t>
      </w:r>
    </w:p>
    <w:p w:rsidR="00CD00E3" w:rsidRPr="00980BB4" w:rsidRDefault="00CD00E3" w:rsidP="00980BB4">
      <w:pPr>
        <w:pStyle w:val="ListParagraph"/>
        <w:numPr>
          <w:ilvl w:val="0"/>
          <w:numId w:val="9"/>
        </w:numPr>
        <w:spacing w:before="120" w:after="120" w:line="276" w:lineRule="auto"/>
        <w:rPr>
          <w:rFonts w:ascii="Arial" w:hAnsi="Arial" w:cs="Arial"/>
          <w:sz w:val="24"/>
          <w:szCs w:val="24"/>
          <w:shd w:val="clear" w:color="auto" w:fill="FFFFFF"/>
        </w:rPr>
      </w:pPr>
      <w:r w:rsidRPr="00980BB4">
        <w:rPr>
          <w:rFonts w:ascii="Arial" w:hAnsi="Arial" w:cs="Arial"/>
          <w:sz w:val="24"/>
          <w:szCs w:val="24"/>
          <w:shd w:val="clear" w:color="auto" w:fill="FFFFFF"/>
        </w:rPr>
        <w:t>County of location:</w:t>
      </w:r>
    </w:p>
    <w:p w:rsidR="00CD00E3" w:rsidRPr="00250F07" w:rsidRDefault="00CD00E3" w:rsidP="00CE612B">
      <w:pPr>
        <w:pStyle w:val="ListParagraph"/>
        <w:numPr>
          <w:ilvl w:val="0"/>
          <w:numId w:val="10"/>
        </w:numPr>
        <w:spacing w:before="120" w:after="120" w:line="276" w:lineRule="auto"/>
        <w:rPr>
          <w:rFonts w:ascii="Arial" w:hAnsi="Arial" w:cs="Arial"/>
          <w:sz w:val="24"/>
          <w:szCs w:val="24"/>
          <w:shd w:val="clear" w:color="auto" w:fill="FFFFFF"/>
        </w:rPr>
      </w:pPr>
      <w:r w:rsidRPr="00250F07">
        <w:rPr>
          <w:rFonts w:ascii="Arial" w:hAnsi="Arial" w:cs="Arial"/>
          <w:sz w:val="24"/>
          <w:szCs w:val="24"/>
          <w:shd w:val="clear" w:color="auto" w:fill="FFFFFF"/>
        </w:rPr>
        <w:t>BIA Region/Agency:</w:t>
      </w:r>
      <w:r w:rsidR="00250F07" w:rsidRPr="00250F07">
        <w:rPr>
          <w:rFonts w:ascii="Arial" w:hAnsi="Arial" w:cs="Arial"/>
          <w:sz w:val="24"/>
          <w:szCs w:val="24"/>
          <w:shd w:val="clear" w:color="auto" w:fill="FFFFFF"/>
        </w:rPr>
        <w:t xml:space="preserve"> </w:t>
      </w:r>
      <w:r w:rsidRPr="00250F07">
        <w:rPr>
          <w:rFonts w:ascii="Arial" w:hAnsi="Arial" w:cs="Arial"/>
          <w:sz w:val="24"/>
          <w:szCs w:val="24"/>
          <w:shd w:val="clear" w:color="auto" w:fill="FFFFFF"/>
        </w:rPr>
        <w:t>Northern California</w:t>
      </w:r>
      <w:r w:rsidR="00250F07" w:rsidRPr="00250F07">
        <w:rPr>
          <w:rFonts w:ascii="Arial" w:hAnsi="Arial" w:cs="Arial"/>
          <w:sz w:val="24"/>
          <w:szCs w:val="24"/>
          <w:shd w:val="clear" w:color="auto" w:fill="FFFFFF"/>
        </w:rPr>
        <w:t xml:space="preserve">, </w:t>
      </w:r>
      <w:r w:rsidRPr="00250F07">
        <w:rPr>
          <w:rFonts w:ascii="Arial" w:hAnsi="Arial" w:cs="Arial"/>
          <w:sz w:val="24"/>
          <w:szCs w:val="24"/>
          <w:shd w:val="clear" w:color="auto" w:fill="FFFFFF"/>
        </w:rPr>
        <w:t>Central California</w:t>
      </w:r>
      <w:r w:rsidR="00250F07" w:rsidRPr="00250F07">
        <w:rPr>
          <w:rFonts w:ascii="Arial" w:hAnsi="Arial" w:cs="Arial"/>
          <w:sz w:val="24"/>
          <w:szCs w:val="24"/>
          <w:shd w:val="clear" w:color="auto" w:fill="FFFFFF"/>
        </w:rPr>
        <w:t xml:space="preserve">, </w:t>
      </w:r>
      <w:r w:rsidRPr="00250F07">
        <w:rPr>
          <w:rFonts w:ascii="Arial" w:hAnsi="Arial" w:cs="Arial"/>
          <w:sz w:val="24"/>
          <w:szCs w:val="24"/>
          <w:shd w:val="clear" w:color="auto" w:fill="FFFFFF"/>
        </w:rPr>
        <w:t>Southern California</w:t>
      </w:r>
    </w:p>
    <w:p w:rsidR="00CD00E3" w:rsidRPr="00980BB4" w:rsidRDefault="00CD00E3" w:rsidP="00980BB4">
      <w:pPr>
        <w:pStyle w:val="ListParagraph"/>
        <w:numPr>
          <w:ilvl w:val="0"/>
          <w:numId w:val="1"/>
        </w:numPr>
        <w:spacing w:before="120" w:after="120" w:line="276" w:lineRule="auto"/>
        <w:ind w:left="720"/>
        <w:rPr>
          <w:rFonts w:ascii="Arial" w:hAnsi="Arial" w:cs="Arial"/>
          <w:sz w:val="24"/>
          <w:szCs w:val="24"/>
          <w:shd w:val="clear" w:color="auto" w:fill="FFFFFF"/>
        </w:rPr>
      </w:pPr>
      <w:r w:rsidRPr="00980BB4">
        <w:rPr>
          <w:rFonts w:ascii="Arial" w:hAnsi="Arial" w:cs="Arial"/>
          <w:sz w:val="24"/>
          <w:szCs w:val="24"/>
          <w:shd w:val="clear" w:color="auto" w:fill="FFFFFF"/>
        </w:rPr>
        <w:t>Website:</w:t>
      </w:r>
    </w:p>
    <w:p w:rsidR="00CD00E3" w:rsidRPr="00980BB4" w:rsidRDefault="00CD00E3" w:rsidP="00980BB4">
      <w:pPr>
        <w:pStyle w:val="ListParagraph"/>
        <w:numPr>
          <w:ilvl w:val="0"/>
          <w:numId w:val="1"/>
        </w:numPr>
        <w:spacing w:before="120" w:after="120" w:line="276" w:lineRule="auto"/>
        <w:ind w:left="720"/>
        <w:rPr>
          <w:rFonts w:ascii="Arial" w:hAnsi="Arial" w:cs="Arial"/>
          <w:sz w:val="24"/>
          <w:szCs w:val="24"/>
          <w:shd w:val="clear" w:color="auto" w:fill="FFFFFF"/>
        </w:rPr>
      </w:pPr>
      <w:r w:rsidRPr="00980BB4">
        <w:rPr>
          <w:rFonts w:ascii="Arial" w:hAnsi="Arial" w:cs="Arial"/>
          <w:sz w:val="24"/>
          <w:szCs w:val="24"/>
          <w:shd w:val="clear" w:color="auto" w:fill="FFFFFF"/>
        </w:rPr>
        <w:t xml:space="preserve">Your name:  </w:t>
      </w:r>
    </w:p>
    <w:p w:rsidR="00CD00E3" w:rsidRPr="00980BB4" w:rsidRDefault="00CD00E3" w:rsidP="00980BB4">
      <w:pPr>
        <w:pStyle w:val="ListParagraph"/>
        <w:numPr>
          <w:ilvl w:val="0"/>
          <w:numId w:val="1"/>
        </w:numPr>
        <w:spacing w:before="120" w:after="120" w:line="276" w:lineRule="auto"/>
        <w:ind w:left="720"/>
        <w:rPr>
          <w:rFonts w:ascii="Arial" w:hAnsi="Arial" w:cs="Arial"/>
          <w:sz w:val="24"/>
          <w:szCs w:val="24"/>
        </w:rPr>
      </w:pPr>
      <w:r w:rsidRPr="00980BB4">
        <w:rPr>
          <w:rFonts w:ascii="Arial" w:hAnsi="Arial" w:cs="Arial"/>
          <w:sz w:val="24"/>
          <w:szCs w:val="24"/>
        </w:rPr>
        <w:t>Your title or position:</w:t>
      </w:r>
    </w:p>
    <w:p w:rsidR="00CD00E3" w:rsidRPr="00980BB4" w:rsidRDefault="00CD00E3" w:rsidP="00980BB4">
      <w:pPr>
        <w:pStyle w:val="ListParagraph"/>
        <w:numPr>
          <w:ilvl w:val="0"/>
          <w:numId w:val="1"/>
        </w:numPr>
        <w:spacing w:before="120" w:after="120" w:line="276" w:lineRule="auto"/>
        <w:ind w:left="720"/>
        <w:rPr>
          <w:rFonts w:ascii="Arial" w:hAnsi="Arial" w:cs="Arial"/>
          <w:sz w:val="24"/>
          <w:szCs w:val="24"/>
        </w:rPr>
      </w:pPr>
      <w:r w:rsidRPr="00980BB4">
        <w:rPr>
          <w:rFonts w:ascii="Arial" w:hAnsi="Arial" w:cs="Arial"/>
          <w:sz w:val="24"/>
          <w:szCs w:val="24"/>
        </w:rPr>
        <w:t>Your address:</w:t>
      </w:r>
    </w:p>
    <w:p w:rsidR="00CD00E3" w:rsidRPr="00980BB4" w:rsidRDefault="00CD00E3" w:rsidP="00980BB4">
      <w:pPr>
        <w:pStyle w:val="ListParagraph"/>
        <w:numPr>
          <w:ilvl w:val="0"/>
          <w:numId w:val="1"/>
        </w:numPr>
        <w:spacing w:before="120" w:after="120" w:line="276" w:lineRule="auto"/>
        <w:ind w:left="720"/>
        <w:rPr>
          <w:rFonts w:ascii="Arial" w:hAnsi="Arial" w:cs="Arial"/>
          <w:sz w:val="24"/>
          <w:szCs w:val="24"/>
        </w:rPr>
      </w:pPr>
      <w:r w:rsidRPr="00980BB4">
        <w:rPr>
          <w:rFonts w:ascii="Arial" w:hAnsi="Arial" w:cs="Arial"/>
          <w:sz w:val="24"/>
          <w:szCs w:val="24"/>
        </w:rPr>
        <w:t>Your phone number:</w:t>
      </w:r>
    </w:p>
    <w:p w:rsidR="00F950B2" w:rsidRDefault="00980BB4" w:rsidP="0057383D">
      <w:pPr>
        <w:spacing w:before="200" w:after="200" w:line="276" w:lineRule="auto"/>
        <w:jc w:val="both"/>
        <w:rPr>
          <w:rFonts w:ascii="Arial" w:hAnsi="Arial" w:cs="Arial"/>
          <w:sz w:val="24"/>
          <w:szCs w:val="24"/>
        </w:rPr>
      </w:pPr>
      <w:r>
        <w:rPr>
          <w:rFonts w:ascii="Arial" w:hAnsi="Arial" w:cs="Arial"/>
          <w:sz w:val="24"/>
          <w:szCs w:val="24"/>
        </w:rPr>
        <w:lastRenderedPageBreak/>
        <w:t>2</w:t>
      </w:r>
      <w:r w:rsidR="00F950B2">
        <w:rPr>
          <w:rFonts w:ascii="Arial" w:hAnsi="Arial" w:cs="Arial"/>
          <w:sz w:val="24"/>
          <w:szCs w:val="24"/>
        </w:rPr>
        <w:t xml:space="preserve">.  </w:t>
      </w:r>
      <w:r w:rsidR="00F950B2" w:rsidRPr="00F950B2">
        <w:rPr>
          <w:rFonts w:ascii="Arial" w:hAnsi="Arial" w:cs="Arial"/>
          <w:sz w:val="24"/>
          <w:szCs w:val="24"/>
        </w:rPr>
        <w:t>Please specify the following information for your Tribe. If the information is not available at this time, please specify the reason below.</w:t>
      </w:r>
    </w:p>
    <w:p w:rsidR="00F950B2" w:rsidRPr="00F950B2" w:rsidRDefault="00F950B2" w:rsidP="00F950B2">
      <w:pPr>
        <w:pStyle w:val="ListParagraph"/>
        <w:numPr>
          <w:ilvl w:val="0"/>
          <w:numId w:val="3"/>
        </w:numPr>
        <w:spacing w:before="200" w:after="200" w:line="276" w:lineRule="auto"/>
        <w:contextualSpacing w:val="0"/>
        <w:jc w:val="both"/>
        <w:rPr>
          <w:rFonts w:ascii="Arial" w:hAnsi="Arial" w:cs="Arial"/>
          <w:sz w:val="24"/>
          <w:szCs w:val="24"/>
        </w:rPr>
      </w:pPr>
      <w:r w:rsidRPr="00F950B2">
        <w:rPr>
          <w:rFonts w:ascii="Arial" w:hAnsi="Arial" w:cs="Arial"/>
          <w:sz w:val="24"/>
          <w:szCs w:val="24"/>
        </w:rPr>
        <w:t>Population living on Tribal Land</w:t>
      </w:r>
    </w:p>
    <w:p w:rsidR="00F950B2" w:rsidRPr="00F950B2" w:rsidRDefault="00F950B2" w:rsidP="00F950B2">
      <w:pPr>
        <w:pStyle w:val="ListParagraph"/>
        <w:numPr>
          <w:ilvl w:val="0"/>
          <w:numId w:val="3"/>
        </w:numPr>
        <w:spacing w:before="200" w:after="200" w:line="276" w:lineRule="auto"/>
        <w:contextualSpacing w:val="0"/>
        <w:jc w:val="both"/>
        <w:rPr>
          <w:rFonts w:ascii="Arial" w:hAnsi="Arial" w:cs="Arial"/>
          <w:sz w:val="24"/>
          <w:szCs w:val="24"/>
        </w:rPr>
      </w:pPr>
      <w:r w:rsidRPr="00F950B2">
        <w:rPr>
          <w:rFonts w:ascii="Arial" w:hAnsi="Arial" w:cs="Arial"/>
          <w:sz w:val="24"/>
          <w:szCs w:val="24"/>
        </w:rPr>
        <w:t>Tribal Land area in square miles</w:t>
      </w:r>
    </w:p>
    <w:p w:rsidR="00F950B2" w:rsidRPr="00F950B2" w:rsidRDefault="00F950B2" w:rsidP="00F950B2">
      <w:pPr>
        <w:pStyle w:val="ListParagraph"/>
        <w:numPr>
          <w:ilvl w:val="0"/>
          <w:numId w:val="3"/>
        </w:numPr>
        <w:spacing w:before="200" w:after="200" w:line="276" w:lineRule="auto"/>
        <w:contextualSpacing w:val="0"/>
        <w:jc w:val="both"/>
        <w:rPr>
          <w:rFonts w:ascii="Arial" w:hAnsi="Arial" w:cs="Arial"/>
          <w:sz w:val="24"/>
          <w:szCs w:val="24"/>
        </w:rPr>
      </w:pPr>
      <w:r w:rsidRPr="00F950B2">
        <w:rPr>
          <w:rFonts w:ascii="Arial" w:hAnsi="Arial" w:cs="Arial"/>
          <w:sz w:val="24"/>
          <w:szCs w:val="24"/>
        </w:rPr>
        <w:t>Miles of roads within RIFDS Inventory</w:t>
      </w:r>
    </w:p>
    <w:p w:rsidR="00CD00E3" w:rsidRDefault="00F950B2" w:rsidP="00F950B2">
      <w:pPr>
        <w:pStyle w:val="ListParagraph"/>
        <w:numPr>
          <w:ilvl w:val="0"/>
          <w:numId w:val="3"/>
        </w:numPr>
        <w:spacing w:before="200" w:after="200" w:line="276" w:lineRule="auto"/>
        <w:contextualSpacing w:val="0"/>
        <w:jc w:val="both"/>
        <w:rPr>
          <w:rFonts w:ascii="Arial" w:hAnsi="Arial" w:cs="Arial"/>
          <w:sz w:val="24"/>
          <w:szCs w:val="24"/>
        </w:rPr>
      </w:pPr>
      <w:r w:rsidRPr="00F950B2">
        <w:rPr>
          <w:rFonts w:ascii="Arial" w:hAnsi="Arial" w:cs="Arial"/>
          <w:sz w:val="24"/>
          <w:szCs w:val="24"/>
        </w:rPr>
        <w:t>Percent of paved roads</w:t>
      </w:r>
    </w:p>
    <w:p w:rsidR="00F950B2" w:rsidRDefault="00980BB4" w:rsidP="0057383D">
      <w:pPr>
        <w:spacing w:before="200" w:after="200" w:line="276" w:lineRule="auto"/>
        <w:jc w:val="both"/>
        <w:rPr>
          <w:rFonts w:ascii="Arial" w:hAnsi="Arial" w:cs="Arial"/>
          <w:sz w:val="24"/>
          <w:szCs w:val="24"/>
        </w:rPr>
      </w:pPr>
      <w:r>
        <w:rPr>
          <w:rFonts w:ascii="Arial" w:hAnsi="Arial" w:cs="Arial"/>
          <w:sz w:val="24"/>
          <w:szCs w:val="24"/>
        </w:rPr>
        <w:t>3</w:t>
      </w:r>
      <w:r w:rsidR="00F950B2">
        <w:rPr>
          <w:rFonts w:ascii="Arial" w:hAnsi="Arial" w:cs="Arial"/>
          <w:sz w:val="24"/>
          <w:szCs w:val="24"/>
        </w:rPr>
        <w:t xml:space="preserve">.  </w:t>
      </w:r>
      <w:r w:rsidR="00F950B2" w:rsidRPr="00F950B2">
        <w:rPr>
          <w:rFonts w:ascii="Arial" w:hAnsi="Arial" w:cs="Arial"/>
          <w:sz w:val="24"/>
          <w:szCs w:val="24"/>
        </w:rPr>
        <w:t xml:space="preserve">What is the major traffic/trip generator or travel destination within </w:t>
      </w:r>
      <w:r w:rsidR="0057383D">
        <w:rPr>
          <w:rFonts w:ascii="Arial" w:hAnsi="Arial" w:cs="Arial"/>
          <w:sz w:val="24"/>
          <w:szCs w:val="24"/>
        </w:rPr>
        <w:t xml:space="preserve">your </w:t>
      </w:r>
      <w:r w:rsidR="00F950B2" w:rsidRPr="00F950B2">
        <w:rPr>
          <w:rFonts w:ascii="Arial" w:hAnsi="Arial" w:cs="Arial"/>
          <w:sz w:val="24"/>
          <w:szCs w:val="24"/>
        </w:rPr>
        <w:t>Tribal area?</w:t>
      </w:r>
      <w:r w:rsidR="00F950B2">
        <w:rPr>
          <w:rFonts w:ascii="Arial" w:hAnsi="Arial" w:cs="Arial"/>
          <w:sz w:val="24"/>
          <w:szCs w:val="24"/>
        </w:rPr>
        <w:t xml:space="preserve">  </w:t>
      </w:r>
      <w:r w:rsidR="00F950B2" w:rsidRPr="00F950B2">
        <w:rPr>
          <w:rFonts w:ascii="Arial" w:hAnsi="Arial" w:cs="Arial"/>
          <w:sz w:val="24"/>
          <w:szCs w:val="24"/>
        </w:rPr>
        <w:t xml:space="preserve">Please select all that apply. </w:t>
      </w:r>
    </w:p>
    <w:p w:rsidR="00F950B2" w:rsidRP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Housing</w:t>
      </w:r>
    </w:p>
    <w:p w:rsid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School</w:t>
      </w:r>
    </w:p>
    <w:p w:rsidR="0057383D" w:rsidRPr="00F950B2" w:rsidRDefault="0057383D" w:rsidP="00F950B2">
      <w:pPr>
        <w:pStyle w:val="ListParagraph"/>
        <w:numPr>
          <w:ilvl w:val="0"/>
          <w:numId w:val="4"/>
        </w:numPr>
        <w:spacing w:before="200" w:after="200" w:line="276" w:lineRule="auto"/>
        <w:jc w:val="both"/>
        <w:rPr>
          <w:rFonts w:ascii="Arial" w:hAnsi="Arial" w:cs="Arial"/>
          <w:sz w:val="24"/>
          <w:szCs w:val="24"/>
        </w:rPr>
      </w:pPr>
      <w:r>
        <w:rPr>
          <w:rFonts w:ascii="Arial" w:hAnsi="Arial" w:cs="Arial"/>
          <w:sz w:val="24"/>
          <w:szCs w:val="24"/>
        </w:rPr>
        <w:t>Cultural/Historic Monuments</w:t>
      </w:r>
    </w:p>
    <w:p w:rsidR="00F950B2" w:rsidRP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Recreational use</w:t>
      </w:r>
    </w:p>
    <w:p w:rsidR="00F950B2" w:rsidRP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Shopping center</w:t>
      </w:r>
    </w:p>
    <w:p w:rsidR="00F950B2" w:rsidRP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Casino and/or entertainment facility</w:t>
      </w:r>
    </w:p>
    <w:p w:rsidR="00F950B2" w:rsidRP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Businesses, including Tribally-</w:t>
      </w:r>
      <w:r w:rsidRPr="00F950B2">
        <w:rPr>
          <w:rFonts w:ascii="Arial" w:hAnsi="Arial" w:cs="Arial"/>
          <w:sz w:val="24"/>
          <w:szCs w:val="24"/>
        </w:rPr>
        <w:softHyphen/>
        <w:t>owned businesses</w:t>
      </w:r>
    </w:p>
    <w:p w:rsidR="00F950B2" w:rsidRDefault="00F950B2" w:rsidP="00F950B2">
      <w:pPr>
        <w:pStyle w:val="ListParagraph"/>
        <w:numPr>
          <w:ilvl w:val="0"/>
          <w:numId w:val="4"/>
        </w:numPr>
        <w:spacing w:before="200" w:after="200" w:line="276" w:lineRule="auto"/>
        <w:jc w:val="both"/>
        <w:rPr>
          <w:rFonts w:ascii="Arial" w:hAnsi="Arial" w:cs="Arial"/>
          <w:sz w:val="24"/>
          <w:szCs w:val="24"/>
        </w:rPr>
      </w:pPr>
      <w:r w:rsidRPr="00F950B2">
        <w:rPr>
          <w:rFonts w:ascii="Arial" w:hAnsi="Arial" w:cs="Arial"/>
          <w:sz w:val="24"/>
          <w:szCs w:val="24"/>
        </w:rPr>
        <w:t>Other</w:t>
      </w:r>
    </w:p>
    <w:p w:rsidR="00F950B2" w:rsidRDefault="00980BB4" w:rsidP="00980BB4">
      <w:pPr>
        <w:spacing w:before="200" w:after="200" w:line="276" w:lineRule="auto"/>
        <w:jc w:val="both"/>
        <w:rPr>
          <w:rFonts w:ascii="Arial" w:hAnsi="Arial" w:cs="Arial"/>
          <w:sz w:val="24"/>
          <w:szCs w:val="24"/>
        </w:rPr>
      </w:pPr>
      <w:r>
        <w:rPr>
          <w:rFonts w:ascii="Arial" w:hAnsi="Arial" w:cs="Arial"/>
          <w:sz w:val="24"/>
          <w:szCs w:val="24"/>
        </w:rPr>
        <w:t>4</w:t>
      </w:r>
      <w:r w:rsidR="00F950B2" w:rsidRPr="00F950B2">
        <w:rPr>
          <w:rFonts w:ascii="Arial" w:hAnsi="Arial" w:cs="Arial"/>
          <w:sz w:val="24"/>
          <w:szCs w:val="24"/>
        </w:rPr>
        <w:t>. What is the nature of the safety issues or concerns related to transportation, traffic,</w:t>
      </w:r>
      <w:r w:rsidR="00F950B2">
        <w:rPr>
          <w:rFonts w:ascii="Arial" w:hAnsi="Arial" w:cs="Arial"/>
          <w:sz w:val="24"/>
          <w:szCs w:val="24"/>
        </w:rPr>
        <w:t xml:space="preserve"> </w:t>
      </w:r>
      <w:r w:rsidR="00F950B2" w:rsidRPr="00F950B2">
        <w:rPr>
          <w:rFonts w:ascii="Arial" w:hAnsi="Arial" w:cs="Arial"/>
          <w:sz w:val="24"/>
          <w:szCs w:val="24"/>
        </w:rPr>
        <w:t>mobility, and access that you wish to be evaluated in your Tribal community</w:t>
      </w:r>
      <w:r>
        <w:rPr>
          <w:rFonts w:ascii="Arial" w:hAnsi="Arial" w:cs="Arial"/>
          <w:sz w:val="24"/>
          <w:szCs w:val="24"/>
        </w:rPr>
        <w:t xml:space="preserve"> (</w:t>
      </w:r>
      <w:r w:rsidR="00250F07">
        <w:rPr>
          <w:rFonts w:ascii="Arial" w:hAnsi="Arial" w:cs="Arial"/>
          <w:sz w:val="24"/>
          <w:szCs w:val="24"/>
        </w:rPr>
        <w:t xml:space="preserve">i.e. </w:t>
      </w:r>
      <w:r w:rsidR="00F950B2" w:rsidRPr="00F950B2">
        <w:rPr>
          <w:rFonts w:ascii="Arial" w:hAnsi="Arial" w:cs="Arial"/>
          <w:sz w:val="24"/>
          <w:szCs w:val="24"/>
        </w:rPr>
        <w:t>collisions</w:t>
      </w:r>
      <w:r>
        <w:rPr>
          <w:rFonts w:ascii="Arial" w:hAnsi="Arial" w:cs="Arial"/>
          <w:sz w:val="24"/>
          <w:szCs w:val="24"/>
        </w:rPr>
        <w:t>, r</w:t>
      </w:r>
      <w:r w:rsidR="00F950B2" w:rsidRPr="00F950B2">
        <w:rPr>
          <w:rFonts w:ascii="Arial" w:hAnsi="Arial" w:cs="Arial"/>
          <w:sz w:val="24"/>
          <w:szCs w:val="24"/>
        </w:rPr>
        <w:t>ailroad crossing</w:t>
      </w:r>
      <w:r w:rsidR="00250F07">
        <w:rPr>
          <w:rFonts w:ascii="Arial" w:hAnsi="Arial" w:cs="Arial"/>
          <w:sz w:val="24"/>
          <w:szCs w:val="24"/>
        </w:rPr>
        <w:t xml:space="preserve"> safety</w:t>
      </w:r>
      <w:r>
        <w:rPr>
          <w:rFonts w:ascii="Arial" w:hAnsi="Arial" w:cs="Arial"/>
          <w:sz w:val="24"/>
          <w:szCs w:val="24"/>
        </w:rPr>
        <w:t xml:space="preserve">, </w:t>
      </w:r>
      <w:r w:rsidR="0057383D">
        <w:rPr>
          <w:rFonts w:ascii="Arial" w:hAnsi="Arial" w:cs="Arial"/>
          <w:sz w:val="24"/>
          <w:szCs w:val="24"/>
        </w:rPr>
        <w:t xml:space="preserve">access to the tribe, </w:t>
      </w:r>
      <w:r>
        <w:rPr>
          <w:rFonts w:ascii="Arial" w:hAnsi="Arial" w:cs="Arial"/>
          <w:sz w:val="24"/>
          <w:szCs w:val="24"/>
        </w:rPr>
        <w:t>e</w:t>
      </w:r>
      <w:r w:rsidR="00F950B2" w:rsidRPr="00F950B2">
        <w:rPr>
          <w:rFonts w:ascii="Arial" w:hAnsi="Arial" w:cs="Arial"/>
          <w:sz w:val="24"/>
          <w:szCs w:val="24"/>
        </w:rPr>
        <w:t>mergency vehicle access</w:t>
      </w:r>
      <w:r>
        <w:rPr>
          <w:rFonts w:ascii="Arial" w:hAnsi="Arial" w:cs="Arial"/>
          <w:sz w:val="24"/>
          <w:szCs w:val="24"/>
        </w:rPr>
        <w:t xml:space="preserve">, pedestrian/bicyclist </w:t>
      </w:r>
      <w:r w:rsidR="0057383D">
        <w:rPr>
          <w:rFonts w:ascii="Arial" w:hAnsi="Arial" w:cs="Arial"/>
          <w:sz w:val="24"/>
          <w:szCs w:val="24"/>
        </w:rPr>
        <w:t xml:space="preserve">traffic and </w:t>
      </w:r>
      <w:r>
        <w:rPr>
          <w:rFonts w:ascii="Arial" w:hAnsi="Arial" w:cs="Arial"/>
          <w:sz w:val="24"/>
          <w:szCs w:val="24"/>
        </w:rPr>
        <w:t>safety)?</w:t>
      </w:r>
    </w:p>
    <w:p w:rsidR="0057383D" w:rsidRPr="00F950B2" w:rsidRDefault="0057383D" w:rsidP="00980BB4">
      <w:pPr>
        <w:spacing w:before="200" w:after="200" w:line="276" w:lineRule="auto"/>
        <w:jc w:val="both"/>
        <w:rPr>
          <w:rFonts w:ascii="Arial" w:hAnsi="Arial" w:cs="Arial"/>
          <w:sz w:val="24"/>
          <w:szCs w:val="24"/>
        </w:rPr>
      </w:pPr>
    </w:p>
    <w:p w:rsidR="00CD00E3" w:rsidRDefault="00CD00E3" w:rsidP="00980BB4">
      <w:pPr>
        <w:spacing w:before="200" w:after="200" w:line="276" w:lineRule="auto"/>
        <w:jc w:val="both"/>
        <w:rPr>
          <w:rFonts w:ascii="Arial" w:hAnsi="Arial" w:cs="Arial"/>
          <w:sz w:val="24"/>
          <w:szCs w:val="24"/>
        </w:rPr>
      </w:pPr>
    </w:p>
    <w:p w:rsidR="00184A45" w:rsidRPr="00184A45" w:rsidRDefault="00980BB4" w:rsidP="00184A45">
      <w:pPr>
        <w:spacing w:before="200" w:after="200" w:line="276" w:lineRule="auto"/>
        <w:jc w:val="both"/>
        <w:rPr>
          <w:rFonts w:ascii="Arial" w:hAnsi="Arial" w:cs="Arial"/>
          <w:sz w:val="24"/>
          <w:szCs w:val="24"/>
        </w:rPr>
      </w:pPr>
      <w:r>
        <w:rPr>
          <w:rFonts w:ascii="Arial" w:hAnsi="Arial" w:cs="Arial"/>
          <w:sz w:val="24"/>
          <w:szCs w:val="24"/>
        </w:rPr>
        <w:t>5</w:t>
      </w:r>
      <w:r w:rsidR="009172D8">
        <w:rPr>
          <w:rFonts w:ascii="Arial" w:hAnsi="Arial" w:cs="Arial"/>
          <w:sz w:val="24"/>
          <w:szCs w:val="24"/>
        </w:rPr>
        <w:t xml:space="preserve">.  </w:t>
      </w:r>
      <w:r w:rsidR="00250F07">
        <w:rPr>
          <w:rFonts w:ascii="Arial" w:hAnsi="Arial" w:cs="Arial"/>
          <w:sz w:val="24"/>
          <w:szCs w:val="24"/>
        </w:rPr>
        <w:t>Collision D</w:t>
      </w:r>
      <w:r w:rsidR="009172D8">
        <w:rPr>
          <w:rFonts w:ascii="Arial" w:hAnsi="Arial" w:cs="Arial"/>
          <w:sz w:val="24"/>
          <w:szCs w:val="24"/>
        </w:rPr>
        <w:t>ata:</w:t>
      </w:r>
      <w:r w:rsidR="00184A45" w:rsidRPr="00184A45">
        <w:rPr>
          <w:rFonts w:ascii="Arial" w:hAnsi="Arial" w:cs="Arial"/>
          <w:sz w:val="24"/>
          <w:szCs w:val="24"/>
        </w:rPr>
        <w:t xml:space="preserve"> How is the collision data collected and maintained for collision</w:t>
      </w:r>
      <w:r w:rsidR="00250F07">
        <w:rPr>
          <w:rFonts w:ascii="Arial" w:hAnsi="Arial" w:cs="Arial"/>
          <w:sz w:val="24"/>
          <w:szCs w:val="24"/>
        </w:rPr>
        <w:t>s</w:t>
      </w:r>
      <w:r w:rsidR="00184A45" w:rsidRPr="00184A45">
        <w:rPr>
          <w:rFonts w:ascii="Arial" w:hAnsi="Arial" w:cs="Arial"/>
          <w:sz w:val="24"/>
          <w:szCs w:val="24"/>
        </w:rPr>
        <w:t xml:space="preserve"> occurring inside your tribal land?</w:t>
      </w:r>
    </w:p>
    <w:p w:rsidR="009172D8" w:rsidRPr="00250F07" w:rsidRDefault="00250F07" w:rsidP="00DF7A2B">
      <w:pPr>
        <w:pStyle w:val="ListParagraph"/>
        <w:numPr>
          <w:ilvl w:val="0"/>
          <w:numId w:val="8"/>
        </w:numPr>
        <w:spacing w:before="200" w:after="200" w:line="276" w:lineRule="auto"/>
        <w:jc w:val="both"/>
        <w:rPr>
          <w:rFonts w:ascii="Arial" w:hAnsi="Arial" w:cs="Arial"/>
          <w:sz w:val="24"/>
          <w:szCs w:val="24"/>
        </w:rPr>
      </w:pPr>
      <w:r w:rsidRPr="00250F07">
        <w:rPr>
          <w:rFonts w:ascii="Arial" w:hAnsi="Arial" w:cs="Arial"/>
          <w:sz w:val="24"/>
          <w:szCs w:val="24"/>
        </w:rPr>
        <w:t>If y</w:t>
      </w:r>
      <w:r w:rsidR="009172D8" w:rsidRPr="00250F07">
        <w:rPr>
          <w:rFonts w:ascii="Arial" w:hAnsi="Arial" w:cs="Arial"/>
          <w:sz w:val="24"/>
          <w:szCs w:val="24"/>
        </w:rPr>
        <w:t>our Tribe ha</w:t>
      </w:r>
      <w:r w:rsidRPr="00250F07">
        <w:rPr>
          <w:rFonts w:ascii="Arial" w:hAnsi="Arial" w:cs="Arial"/>
          <w:sz w:val="24"/>
          <w:szCs w:val="24"/>
        </w:rPr>
        <w:t>s</w:t>
      </w:r>
      <w:r w:rsidR="009172D8" w:rsidRPr="00250F07">
        <w:rPr>
          <w:rFonts w:ascii="Arial" w:hAnsi="Arial" w:cs="Arial"/>
          <w:sz w:val="24"/>
          <w:szCs w:val="24"/>
        </w:rPr>
        <w:t xml:space="preserve"> police/enforcement department</w:t>
      </w:r>
      <w:r w:rsidRPr="00250F07">
        <w:rPr>
          <w:rFonts w:ascii="Arial" w:hAnsi="Arial" w:cs="Arial"/>
          <w:sz w:val="24"/>
          <w:szCs w:val="24"/>
        </w:rPr>
        <w:t xml:space="preserve">, </w:t>
      </w:r>
      <w:r w:rsidR="00184A45" w:rsidRPr="00250F07">
        <w:rPr>
          <w:rFonts w:ascii="Arial" w:hAnsi="Arial" w:cs="Arial"/>
          <w:sz w:val="24"/>
          <w:szCs w:val="24"/>
        </w:rPr>
        <w:t>do they</w:t>
      </w:r>
      <w:r w:rsidR="009172D8" w:rsidRPr="00250F07">
        <w:rPr>
          <w:rFonts w:ascii="Arial" w:hAnsi="Arial" w:cs="Arial"/>
          <w:sz w:val="24"/>
          <w:szCs w:val="24"/>
        </w:rPr>
        <w:t xml:space="preserve"> collect and maintain the collision data</w:t>
      </w:r>
      <w:r w:rsidR="00184A45" w:rsidRPr="00250F07">
        <w:rPr>
          <w:rFonts w:ascii="Arial" w:hAnsi="Arial" w:cs="Arial"/>
          <w:sz w:val="24"/>
          <w:szCs w:val="24"/>
        </w:rPr>
        <w:t>?</w:t>
      </w:r>
    </w:p>
    <w:p w:rsidR="004B19FB" w:rsidRDefault="00184A45" w:rsidP="00B7763A">
      <w:pPr>
        <w:pStyle w:val="ListParagraph"/>
        <w:numPr>
          <w:ilvl w:val="0"/>
          <w:numId w:val="8"/>
        </w:numPr>
        <w:spacing w:before="200" w:after="200" w:line="276" w:lineRule="auto"/>
        <w:jc w:val="both"/>
        <w:rPr>
          <w:rFonts w:ascii="Arial" w:hAnsi="Arial" w:cs="Arial"/>
          <w:sz w:val="24"/>
          <w:szCs w:val="24"/>
        </w:rPr>
      </w:pPr>
      <w:r w:rsidRPr="00184A45">
        <w:rPr>
          <w:rFonts w:ascii="Arial" w:hAnsi="Arial" w:cs="Arial"/>
          <w:sz w:val="24"/>
          <w:szCs w:val="24"/>
        </w:rPr>
        <w:t xml:space="preserve">Do they </w:t>
      </w:r>
      <w:r w:rsidR="009172D8" w:rsidRPr="00184A45">
        <w:rPr>
          <w:rFonts w:ascii="Arial" w:hAnsi="Arial" w:cs="Arial"/>
          <w:sz w:val="24"/>
          <w:szCs w:val="24"/>
        </w:rPr>
        <w:t xml:space="preserve">report </w:t>
      </w:r>
      <w:r w:rsidR="00925663">
        <w:rPr>
          <w:rFonts w:ascii="Arial" w:hAnsi="Arial" w:cs="Arial"/>
          <w:sz w:val="24"/>
          <w:szCs w:val="24"/>
        </w:rPr>
        <w:t>the</w:t>
      </w:r>
      <w:r w:rsidR="009172D8" w:rsidRPr="00184A45">
        <w:rPr>
          <w:rFonts w:ascii="Arial" w:hAnsi="Arial" w:cs="Arial"/>
          <w:sz w:val="24"/>
          <w:szCs w:val="24"/>
        </w:rPr>
        <w:t xml:space="preserve"> coll</w:t>
      </w:r>
      <w:r>
        <w:rPr>
          <w:rFonts w:ascii="Arial" w:hAnsi="Arial" w:cs="Arial"/>
          <w:sz w:val="24"/>
          <w:szCs w:val="24"/>
        </w:rPr>
        <w:t>i</w:t>
      </w:r>
      <w:r w:rsidR="009172D8" w:rsidRPr="00184A45">
        <w:rPr>
          <w:rFonts w:ascii="Arial" w:hAnsi="Arial" w:cs="Arial"/>
          <w:sz w:val="24"/>
          <w:szCs w:val="24"/>
        </w:rPr>
        <w:t xml:space="preserve">sion data to CHP to be included in </w:t>
      </w:r>
      <w:r w:rsidR="004B19FB" w:rsidRPr="00184A45">
        <w:rPr>
          <w:rFonts w:ascii="Arial" w:hAnsi="Arial" w:cs="Arial"/>
          <w:sz w:val="24"/>
          <w:szCs w:val="24"/>
        </w:rPr>
        <w:t>Statewide Integrated Traffic Records System (SWITRS) data</w:t>
      </w:r>
      <w:r>
        <w:rPr>
          <w:rFonts w:ascii="Arial" w:hAnsi="Arial" w:cs="Arial"/>
          <w:sz w:val="24"/>
          <w:szCs w:val="24"/>
        </w:rPr>
        <w:t>?</w:t>
      </w:r>
    </w:p>
    <w:p w:rsidR="00184A45" w:rsidRDefault="00184A45" w:rsidP="00B7763A">
      <w:pPr>
        <w:pStyle w:val="ListParagraph"/>
        <w:numPr>
          <w:ilvl w:val="0"/>
          <w:numId w:val="8"/>
        </w:numPr>
        <w:spacing w:before="200" w:after="200" w:line="276" w:lineRule="auto"/>
        <w:jc w:val="both"/>
        <w:rPr>
          <w:rFonts w:ascii="Arial" w:hAnsi="Arial" w:cs="Arial"/>
          <w:sz w:val="24"/>
          <w:szCs w:val="24"/>
        </w:rPr>
      </w:pPr>
      <w:r>
        <w:rPr>
          <w:rFonts w:ascii="Arial" w:hAnsi="Arial" w:cs="Arial"/>
          <w:sz w:val="24"/>
          <w:szCs w:val="24"/>
        </w:rPr>
        <w:t>If your Tribe does not have a police/enforcement department, how are collisions documented</w:t>
      </w:r>
      <w:r w:rsidR="00925663">
        <w:rPr>
          <w:rFonts w:ascii="Arial" w:hAnsi="Arial" w:cs="Arial"/>
          <w:sz w:val="24"/>
          <w:szCs w:val="24"/>
        </w:rPr>
        <w:t xml:space="preserve"> and data maintained</w:t>
      </w:r>
      <w:r>
        <w:rPr>
          <w:rFonts w:ascii="Arial" w:hAnsi="Arial" w:cs="Arial"/>
          <w:sz w:val="24"/>
          <w:szCs w:val="24"/>
        </w:rPr>
        <w:t>?</w:t>
      </w:r>
    </w:p>
    <w:p w:rsidR="0057383D" w:rsidRDefault="0057383D" w:rsidP="0057383D">
      <w:pPr>
        <w:spacing w:before="200" w:after="200" w:line="276" w:lineRule="auto"/>
        <w:jc w:val="both"/>
        <w:rPr>
          <w:rFonts w:ascii="Arial" w:hAnsi="Arial" w:cs="Arial"/>
          <w:sz w:val="24"/>
          <w:szCs w:val="24"/>
        </w:rPr>
      </w:pPr>
    </w:p>
    <w:p w:rsidR="0057383D" w:rsidRPr="0057383D" w:rsidRDefault="0057383D" w:rsidP="0057383D">
      <w:pPr>
        <w:spacing w:before="200" w:after="200" w:line="276" w:lineRule="auto"/>
        <w:jc w:val="both"/>
        <w:rPr>
          <w:rFonts w:ascii="Arial" w:hAnsi="Arial" w:cs="Arial"/>
          <w:sz w:val="24"/>
          <w:szCs w:val="24"/>
        </w:rPr>
      </w:pPr>
    </w:p>
    <w:p w:rsidR="004B19FB" w:rsidRDefault="00980BB4" w:rsidP="004B19FB">
      <w:pPr>
        <w:spacing w:before="200" w:after="200" w:line="276" w:lineRule="auto"/>
        <w:jc w:val="both"/>
        <w:rPr>
          <w:rFonts w:ascii="Arial" w:hAnsi="Arial" w:cs="Arial"/>
          <w:sz w:val="24"/>
          <w:szCs w:val="24"/>
        </w:rPr>
      </w:pPr>
      <w:r>
        <w:rPr>
          <w:rFonts w:ascii="Arial" w:hAnsi="Arial" w:cs="Arial"/>
          <w:sz w:val="24"/>
          <w:szCs w:val="24"/>
        </w:rPr>
        <w:lastRenderedPageBreak/>
        <w:t>6</w:t>
      </w:r>
      <w:r w:rsidR="004B19FB">
        <w:rPr>
          <w:rFonts w:ascii="Arial" w:hAnsi="Arial" w:cs="Arial"/>
          <w:sz w:val="24"/>
          <w:szCs w:val="24"/>
        </w:rPr>
        <w:t>.</w:t>
      </w:r>
      <w:r w:rsidR="004B19FB" w:rsidRPr="004B19FB">
        <w:rPr>
          <w:sz w:val="27"/>
          <w:szCs w:val="27"/>
          <w:shd w:val="clear" w:color="auto" w:fill="FFFFFF"/>
        </w:rPr>
        <w:t xml:space="preserve"> </w:t>
      </w:r>
      <w:r w:rsidR="004B19FB" w:rsidRPr="004B19FB">
        <w:rPr>
          <w:rFonts w:ascii="Arial" w:hAnsi="Arial" w:cs="Arial"/>
          <w:sz w:val="24"/>
          <w:szCs w:val="24"/>
        </w:rPr>
        <w:t>What type of traffic</w:t>
      </w:r>
      <w:r w:rsidR="004B19FB">
        <w:rPr>
          <w:rFonts w:ascii="Arial" w:hAnsi="Arial" w:cs="Arial"/>
          <w:sz w:val="24"/>
          <w:szCs w:val="24"/>
        </w:rPr>
        <w:t xml:space="preserve"> </w:t>
      </w:r>
      <w:r w:rsidR="004B19FB" w:rsidRPr="004B19FB">
        <w:rPr>
          <w:rFonts w:ascii="Arial" w:hAnsi="Arial" w:cs="Arial"/>
          <w:sz w:val="24"/>
          <w:szCs w:val="24"/>
        </w:rPr>
        <w:softHyphen/>
        <w:t>related data is collected and maintained by</w:t>
      </w:r>
      <w:r w:rsidR="004B19FB">
        <w:rPr>
          <w:rFonts w:ascii="Arial" w:hAnsi="Arial" w:cs="Arial"/>
          <w:sz w:val="24"/>
          <w:szCs w:val="24"/>
        </w:rPr>
        <w:t xml:space="preserve"> </w:t>
      </w:r>
      <w:r w:rsidR="004B19FB" w:rsidRPr="004B19FB">
        <w:rPr>
          <w:rFonts w:ascii="Arial" w:hAnsi="Arial" w:cs="Arial"/>
          <w:sz w:val="24"/>
          <w:szCs w:val="24"/>
        </w:rPr>
        <w:t xml:space="preserve">your Tribe? (Check all that apply) </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Traffic volume counts</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Pedestrian and bicyclist volume counts</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Safety enforcement and beat/sector data</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Roadway signs inventory</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Traffic signals data</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Recommended routes to schools</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List or map of marked crosswalks</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Anecdotal knowledge that may be documented</w:t>
      </w:r>
    </w:p>
    <w:p w:rsidR="004B19FB" w:rsidRP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No traffic data collected</w:t>
      </w:r>
    </w:p>
    <w:p w:rsidR="004B19FB" w:rsidRDefault="004B19FB" w:rsidP="004B19FB">
      <w:pPr>
        <w:pStyle w:val="ListParagraph"/>
        <w:numPr>
          <w:ilvl w:val="0"/>
          <w:numId w:val="7"/>
        </w:numPr>
        <w:spacing w:before="200" w:after="200" w:line="276" w:lineRule="auto"/>
        <w:jc w:val="both"/>
        <w:rPr>
          <w:rFonts w:ascii="Arial" w:hAnsi="Arial" w:cs="Arial"/>
          <w:sz w:val="24"/>
          <w:szCs w:val="24"/>
        </w:rPr>
      </w:pPr>
      <w:r w:rsidRPr="004B19FB">
        <w:rPr>
          <w:rFonts w:ascii="Arial" w:hAnsi="Arial" w:cs="Arial"/>
          <w:sz w:val="24"/>
          <w:szCs w:val="24"/>
        </w:rPr>
        <w:t>Other:</w:t>
      </w:r>
    </w:p>
    <w:p w:rsidR="00925663" w:rsidRDefault="00925663" w:rsidP="004B19FB">
      <w:pPr>
        <w:spacing w:before="200" w:after="200" w:line="276" w:lineRule="auto"/>
        <w:jc w:val="both"/>
        <w:rPr>
          <w:rFonts w:ascii="Arial" w:hAnsi="Arial" w:cs="Arial"/>
          <w:sz w:val="24"/>
          <w:szCs w:val="24"/>
        </w:rPr>
      </w:pPr>
    </w:p>
    <w:p w:rsidR="004B19FB" w:rsidRDefault="00980BB4" w:rsidP="004B19FB">
      <w:pPr>
        <w:spacing w:before="200" w:after="200" w:line="276" w:lineRule="auto"/>
        <w:jc w:val="both"/>
        <w:rPr>
          <w:rFonts w:ascii="Arial" w:hAnsi="Arial" w:cs="Arial"/>
          <w:sz w:val="24"/>
          <w:szCs w:val="24"/>
        </w:rPr>
      </w:pPr>
      <w:r>
        <w:rPr>
          <w:rFonts w:ascii="Arial" w:hAnsi="Arial" w:cs="Arial"/>
          <w:sz w:val="24"/>
          <w:szCs w:val="24"/>
        </w:rPr>
        <w:t>7</w:t>
      </w:r>
      <w:r w:rsidR="004B19FB" w:rsidRPr="004B19FB">
        <w:rPr>
          <w:rFonts w:ascii="Arial" w:hAnsi="Arial" w:cs="Arial"/>
          <w:sz w:val="24"/>
          <w:szCs w:val="24"/>
        </w:rPr>
        <w:t>. Has there been any analysis of traffic safety or traffic engineering studies conducted</w:t>
      </w:r>
      <w:r w:rsidR="004B19FB">
        <w:rPr>
          <w:rFonts w:ascii="Arial" w:hAnsi="Arial" w:cs="Arial"/>
          <w:sz w:val="24"/>
          <w:szCs w:val="24"/>
        </w:rPr>
        <w:t xml:space="preserve"> </w:t>
      </w:r>
      <w:r w:rsidR="004B19FB" w:rsidRPr="004B19FB">
        <w:rPr>
          <w:rFonts w:ascii="Arial" w:hAnsi="Arial" w:cs="Arial"/>
          <w:sz w:val="24"/>
          <w:szCs w:val="24"/>
        </w:rPr>
        <w:t>in your Tribal community?</w:t>
      </w:r>
      <w:r w:rsidR="004B19FB">
        <w:rPr>
          <w:rFonts w:ascii="Arial" w:hAnsi="Arial" w:cs="Arial"/>
          <w:sz w:val="24"/>
          <w:szCs w:val="24"/>
        </w:rPr>
        <w:t xml:space="preserve">  If yes, can you provide it to us?</w:t>
      </w:r>
    </w:p>
    <w:p w:rsidR="00925663" w:rsidRDefault="00925663" w:rsidP="00925663">
      <w:pPr>
        <w:spacing w:before="200" w:after="200" w:line="276" w:lineRule="auto"/>
        <w:jc w:val="both"/>
        <w:rPr>
          <w:rFonts w:ascii="Arial" w:hAnsi="Arial" w:cs="Arial"/>
          <w:bCs/>
          <w:sz w:val="24"/>
          <w:szCs w:val="24"/>
        </w:rPr>
      </w:pPr>
    </w:p>
    <w:p w:rsidR="00925663" w:rsidRDefault="00925663" w:rsidP="00925663">
      <w:pPr>
        <w:spacing w:before="200" w:after="200" w:line="276" w:lineRule="auto"/>
        <w:jc w:val="both"/>
        <w:rPr>
          <w:rFonts w:ascii="Arial" w:hAnsi="Arial" w:cs="Arial"/>
          <w:bCs/>
          <w:sz w:val="24"/>
          <w:szCs w:val="24"/>
        </w:rPr>
      </w:pPr>
    </w:p>
    <w:p w:rsidR="00925663" w:rsidRPr="00925663" w:rsidRDefault="00925663" w:rsidP="00925663">
      <w:pPr>
        <w:spacing w:before="200" w:after="200" w:line="276" w:lineRule="auto"/>
        <w:jc w:val="both"/>
        <w:rPr>
          <w:rFonts w:ascii="Arial" w:hAnsi="Arial" w:cs="Arial"/>
          <w:bCs/>
          <w:sz w:val="24"/>
          <w:szCs w:val="24"/>
        </w:rPr>
      </w:pPr>
      <w:r>
        <w:rPr>
          <w:rFonts w:ascii="Arial" w:hAnsi="Arial" w:cs="Arial"/>
          <w:bCs/>
          <w:sz w:val="24"/>
          <w:szCs w:val="24"/>
        </w:rPr>
        <w:t xml:space="preserve">Thank you for applying for TTSA-SPR.  Should you have any questions or need </w:t>
      </w:r>
      <w:r w:rsidRPr="00925663">
        <w:rPr>
          <w:rFonts w:ascii="Arial" w:hAnsi="Arial" w:cs="Arial"/>
          <w:bCs/>
          <w:sz w:val="24"/>
          <w:szCs w:val="24"/>
        </w:rPr>
        <w:t xml:space="preserve">more information, please contact Ms. Afsaneh Yavari at:  </w:t>
      </w:r>
      <w:hyperlink r:id="rId11" w:history="1">
        <w:r w:rsidRPr="00925663">
          <w:rPr>
            <w:rStyle w:val="Hyperlink"/>
            <w:rFonts w:ascii="Arial" w:hAnsi="Arial" w:cs="Arial"/>
            <w:bCs/>
            <w:sz w:val="24"/>
            <w:szCs w:val="24"/>
          </w:rPr>
          <w:t>afsaneh.yavari@berkeley.edu</w:t>
        </w:r>
      </w:hyperlink>
    </w:p>
    <w:p w:rsidR="00925663" w:rsidRDefault="00925663" w:rsidP="00925663">
      <w:pPr>
        <w:spacing w:before="200" w:after="200" w:line="276" w:lineRule="auto"/>
        <w:jc w:val="both"/>
        <w:rPr>
          <w:rFonts w:ascii="Arial" w:hAnsi="Arial" w:cs="Arial"/>
          <w:b/>
          <w:bCs/>
          <w:sz w:val="24"/>
          <w:szCs w:val="24"/>
        </w:rPr>
      </w:pPr>
    </w:p>
    <w:p w:rsidR="00925663" w:rsidRPr="00925663" w:rsidRDefault="00925663" w:rsidP="00925663">
      <w:pPr>
        <w:spacing w:before="200" w:after="200" w:line="276" w:lineRule="auto"/>
        <w:jc w:val="both"/>
        <w:rPr>
          <w:rFonts w:ascii="Arial" w:hAnsi="Arial" w:cs="Arial"/>
          <w:b/>
          <w:bCs/>
          <w:sz w:val="24"/>
          <w:szCs w:val="24"/>
        </w:rPr>
      </w:pPr>
      <w:r w:rsidRPr="00925663">
        <w:rPr>
          <w:rFonts w:ascii="Arial" w:hAnsi="Arial" w:cs="Arial"/>
          <w:b/>
          <w:bCs/>
          <w:sz w:val="24"/>
          <w:szCs w:val="24"/>
        </w:rPr>
        <w:t xml:space="preserve">Please send your completed application to: </w:t>
      </w:r>
      <w:hyperlink r:id="rId12" w:history="1">
        <w:r w:rsidRPr="00925663">
          <w:rPr>
            <w:rStyle w:val="Hyperlink"/>
            <w:rFonts w:ascii="Arial" w:hAnsi="Arial" w:cs="Arial"/>
            <w:b/>
            <w:bCs/>
            <w:i/>
            <w:iCs/>
            <w:sz w:val="24"/>
            <w:szCs w:val="24"/>
          </w:rPr>
          <w:t>safetrec@berkeley.edu</w:t>
        </w:r>
      </w:hyperlink>
      <w:r w:rsidRPr="00925663">
        <w:rPr>
          <w:rFonts w:ascii="Arial" w:hAnsi="Arial" w:cs="Arial"/>
          <w:b/>
          <w:bCs/>
          <w:sz w:val="24"/>
          <w:szCs w:val="24"/>
        </w:rPr>
        <w:t xml:space="preserve">   </w:t>
      </w:r>
    </w:p>
    <w:p w:rsidR="00CD00E3" w:rsidRDefault="00CD00E3" w:rsidP="00F950B2">
      <w:pPr>
        <w:spacing w:before="200" w:after="200" w:line="276" w:lineRule="auto"/>
        <w:jc w:val="both"/>
        <w:rPr>
          <w:rFonts w:ascii="Arial" w:hAnsi="Arial" w:cs="Arial"/>
          <w:sz w:val="24"/>
          <w:szCs w:val="24"/>
        </w:rPr>
      </w:pPr>
    </w:p>
    <w:sectPr w:rsidR="00CD00E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B2" w:rsidRDefault="00F950B2" w:rsidP="00F950B2">
      <w:pPr>
        <w:spacing w:after="0" w:line="240" w:lineRule="auto"/>
      </w:pPr>
      <w:r>
        <w:separator/>
      </w:r>
    </w:p>
  </w:endnote>
  <w:endnote w:type="continuationSeparator" w:id="0">
    <w:p w:rsidR="00F950B2" w:rsidRDefault="00F950B2" w:rsidP="00F9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B2" w:rsidRDefault="00F950B2">
    <w:pPr>
      <w:pStyle w:val="Footer"/>
      <w:jc w:val="center"/>
    </w:pPr>
  </w:p>
  <w:p w:rsidR="00F950B2" w:rsidRDefault="00F9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B2" w:rsidRDefault="00F950B2" w:rsidP="00F950B2">
      <w:pPr>
        <w:spacing w:after="0" w:line="240" w:lineRule="auto"/>
      </w:pPr>
      <w:r>
        <w:separator/>
      </w:r>
    </w:p>
  </w:footnote>
  <w:footnote w:type="continuationSeparator" w:id="0">
    <w:p w:rsidR="00F950B2" w:rsidRDefault="00F950B2" w:rsidP="00F95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08347170"/>
      <w:docPartObj>
        <w:docPartGallery w:val="Page Numbers (Top of Page)"/>
        <w:docPartUnique/>
      </w:docPartObj>
    </w:sdtPr>
    <w:sdtEndPr>
      <w:rPr>
        <w:b/>
        <w:bCs/>
        <w:noProof/>
        <w:color w:val="auto"/>
        <w:spacing w:val="0"/>
      </w:rPr>
    </w:sdtEndPr>
    <w:sdtContent>
      <w:p w:rsidR="00CC6FB3" w:rsidRDefault="00250F07" w:rsidP="00250F07">
        <w:pPr>
          <w:pStyle w:val="Header"/>
          <w:pBdr>
            <w:bottom w:val="single" w:sz="4" w:space="1" w:color="D9D9D9" w:themeColor="background1" w:themeShade="D9"/>
          </w:pBdr>
          <w:rPr>
            <w:b/>
            <w:bCs/>
          </w:rPr>
        </w:pPr>
        <w:r w:rsidRPr="00250F07">
          <w:rPr>
            <w:color w:val="7F7F7F" w:themeColor="background1" w:themeShade="7F"/>
            <w:spacing w:val="60"/>
            <w:sz w:val="20"/>
            <w:szCs w:val="20"/>
          </w:rPr>
          <w:t>Application for:</w:t>
        </w:r>
        <w:r w:rsidRPr="00250F07">
          <w:rPr>
            <w:bCs/>
            <w:color w:val="7F7F7F" w:themeColor="background1" w:themeShade="7F"/>
            <w:spacing w:val="60"/>
            <w:sz w:val="20"/>
            <w:szCs w:val="20"/>
          </w:rPr>
          <w:t xml:space="preserve"> T</w:t>
        </w:r>
        <w:r w:rsidR="00D15AD2">
          <w:rPr>
            <w:bCs/>
            <w:color w:val="7F7F7F" w:themeColor="background1" w:themeShade="7F"/>
            <w:spacing w:val="60"/>
            <w:sz w:val="20"/>
            <w:szCs w:val="20"/>
          </w:rPr>
          <w:t>T</w:t>
        </w:r>
        <w:r w:rsidRPr="00250F07">
          <w:rPr>
            <w:bCs/>
            <w:color w:val="7F7F7F" w:themeColor="background1" w:themeShade="7F"/>
            <w:spacing w:val="60"/>
            <w:sz w:val="20"/>
            <w:szCs w:val="20"/>
          </w:rPr>
          <w:t>SA</w:t>
        </w:r>
        <w:r>
          <w:rPr>
            <w:bCs/>
            <w:color w:val="7F7F7F" w:themeColor="background1" w:themeShade="7F"/>
            <w:spacing w:val="60"/>
            <w:sz w:val="20"/>
            <w:szCs w:val="20"/>
          </w:rPr>
          <w:t>- SPR</w:t>
        </w:r>
        <w:r>
          <w:rPr>
            <w:bCs/>
            <w:color w:val="7F7F7F" w:themeColor="background1" w:themeShade="7F"/>
            <w:spacing w:val="60"/>
            <w:sz w:val="20"/>
            <w:szCs w:val="20"/>
          </w:rPr>
          <w:tab/>
        </w:r>
        <w:r>
          <w:rPr>
            <w:bCs/>
            <w:color w:val="7F7F7F" w:themeColor="background1" w:themeShade="7F"/>
            <w:spacing w:val="60"/>
            <w:sz w:val="20"/>
            <w:szCs w:val="20"/>
          </w:rPr>
          <w:tab/>
        </w:r>
        <w:r w:rsidR="00CC6FB3">
          <w:rPr>
            <w:color w:val="7F7F7F" w:themeColor="background1" w:themeShade="7F"/>
            <w:spacing w:val="60"/>
          </w:rPr>
          <w:t>Page</w:t>
        </w:r>
        <w:r w:rsidR="00CC6FB3">
          <w:t xml:space="preserve"> | </w:t>
        </w:r>
        <w:r w:rsidR="00CC6FB3">
          <w:fldChar w:fldCharType="begin"/>
        </w:r>
        <w:r w:rsidR="00CC6FB3">
          <w:instrText xml:space="preserve"> PAGE   \* MERGEFORMAT </w:instrText>
        </w:r>
        <w:r w:rsidR="00CC6FB3">
          <w:fldChar w:fldCharType="separate"/>
        </w:r>
        <w:r w:rsidR="009E51E5" w:rsidRPr="009E51E5">
          <w:rPr>
            <w:b/>
            <w:bCs/>
            <w:noProof/>
          </w:rPr>
          <w:t>1</w:t>
        </w:r>
        <w:r w:rsidR="00CC6FB3">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BF0"/>
    <w:multiLevelType w:val="hybridMultilevel"/>
    <w:tmpl w:val="E9D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94299"/>
    <w:multiLevelType w:val="hybridMultilevel"/>
    <w:tmpl w:val="6D70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A043B"/>
    <w:multiLevelType w:val="hybridMultilevel"/>
    <w:tmpl w:val="870C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E003A4"/>
    <w:multiLevelType w:val="hybridMultilevel"/>
    <w:tmpl w:val="D05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234D5"/>
    <w:multiLevelType w:val="hybridMultilevel"/>
    <w:tmpl w:val="211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11E66"/>
    <w:multiLevelType w:val="hybridMultilevel"/>
    <w:tmpl w:val="009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B6189"/>
    <w:multiLevelType w:val="hybridMultilevel"/>
    <w:tmpl w:val="3B48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75350"/>
    <w:multiLevelType w:val="hybridMultilevel"/>
    <w:tmpl w:val="E20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D30E9"/>
    <w:multiLevelType w:val="hybridMultilevel"/>
    <w:tmpl w:val="3FD4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34F09"/>
    <w:multiLevelType w:val="hybridMultilevel"/>
    <w:tmpl w:val="8C04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6"/>
  </w:num>
  <w:num w:numId="5">
    <w:abstractNumId w:val="1"/>
  </w:num>
  <w:num w:numId="6">
    <w:abstractNumId w:val="8"/>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46"/>
    <w:rsid w:val="00134868"/>
    <w:rsid w:val="00166F2D"/>
    <w:rsid w:val="00184A45"/>
    <w:rsid w:val="00250F07"/>
    <w:rsid w:val="004B19FB"/>
    <w:rsid w:val="0057383D"/>
    <w:rsid w:val="005E38C0"/>
    <w:rsid w:val="009172D8"/>
    <w:rsid w:val="00925663"/>
    <w:rsid w:val="00947665"/>
    <w:rsid w:val="00980BB4"/>
    <w:rsid w:val="009E51E5"/>
    <w:rsid w:val="00BD6246"/>
    <w:rsid w:val="00CC6FB3"/>
    <w:rsid w:val="00CD00E3"/>
    <w:rsid w:val="00D15AD2"/>
    <w:rsid w:val="00F9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4776B-0E9D-45E6-AC81-C7DD6D7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E3"/>
    <w:rPr>
      <w:color w:val="0563C1" w:themeColor="hyperlink"/>
      <w:u w:val="single"/>
    </w:rPr>
  </w:style>
  <w:style w:type="paragraph" w:styleId="ListParagraph">
    <w:name w:val="List Paragraph"/>
    <w:basedOn w:val="Normal"/>
    <w:uiPriority w:val="34"/>
    <w:qFormat/>
    <w:rsid w:val="00CD00E3"/>
    <w:pPr>
      <w:ind w:left="720"/>
      <w:contextualSpacing/>
    </w:pPr>
  </w:style>
  <w:style w:type="paragraph" w:styleId="Header">
    <w:name w:val="header"/>
    <w:basedOn w:val="Normal"/>
    <w:link w:val="HeaderChar"/>
    <w:uiPriority w:val="99"/>
    <w:unhideWhenUsed/>
    <w:rsid w:val="00F9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B2"/>
  </w:style>
  <w:style w:type="paragraph" w:styleId="Footer">
    <w:name w:val="footer"/>
    <w:basedOn w:val="Normal"/>
    <w:link w:val="FooterChar"/>
    <w:uiPriority w:val="99"/>
    <w:unhideWhenUsed/>
    <w:rsid w:val="00F9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12013">
      <w:bodyDiv w:val="1"/>
      <w:marLeft w:val="0"/>
      <w:marRight w:val="0"/>
      <w:marTop w:val="0"/>
      <w:marBottom w:val="0"/>
      <w:divBdr>
        <w:top w:val="none" w:sz="0" w:space="0" w:color="auto"/>
        <w:left w:val="none" w:sz="0" w:space="0" w:color="auto"/>
        <w:bottom w:val="none" w:sz="0" w:space="0" w:color="auto"/>
        <w:right w:val="none" w:sz="0" w:space="0" w:color="auto"/>
      </w:divBdr>
      <w:divsChild>
        <w:div w:id="1536499132">
          <w:marLeft w:val="0"/>
          <w:marRight w:val="0"/>
          <w:marTop w:val="0"/>
          <w:marBottom w:val="0"/>
          <w:divBdr>
            <w:top w:val="none" w:sz="0" w:space="0" w:color="auto"/>
            <w:left w:val="none" w:sz="0" w:space="0" w:color="auto"/>
            <w:bottom w:val="none" w:sz="0" w:space="0" w:color="auto"/>
            <w:right w:val="none" w:sz="0" w:space="0" w:color="auto"/>
          </w:divBdr>
          <w:divsChild>
            <w:div w:id="1289436580">
              <w:marLeft w:val="0"/>
              <w:marRight w:val="0"/>
              <w:marTop w:val="0"/>
              <w:marBottom w:val="0"/>
              <w:divBdr>
                <w:top w:val="none" w:sz="0" w:space="0" w:color="auto"/>
                <w:left w:val="none" w:sz="0" w:space="0" w:color="auto"/>
                <w:bottom w:val="none" w:sz="0" w:space="0" w:color="auto"/>
                <w:right w:val="none" w:sz="0" w:space="0" w:color="auto"/>
              </w:divBdr>
            </w:div>
          </w:divsChild>
        </w:div>
        <w:div w:id="1787697558">
          <w:marLeft w:val="0"/>
          <w:marRight w:val="0"/>
          <w:marTop w:val="0"/>
          <w:marBottom w:val="0"/>
          <w:divBdr>
            <w:top w:val="none" w:sz="0" w:space="0" w:color="auto"/>
            <w:left w:val="none" w:sz="0" w:space="0" w:color="auto"/>
            <w:bottom w:val="none" w:sz="0" w:space="0" w:color="auto"/>
            <w:right w:val="none" w:sz="0" w:space="0" w:color="auto"/>
          </w:divBdr>
          <w:divsChild>
            <w:div w:id="1097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4267">
      <w:bodyDiv w:val="1"/>
      <w:marLeft w:val="0"/>
      <w:marRight w:val="0"/>
      <w:marTop w:val="0"/>
      <w:marBottom w:val="0"/>
      <w:divBdr>
        <w:top w:val="none" w:sz="0" w:space="0" w:color="auto"/>
        <w:left w:val="none" w:sz="0" w:space="0" w:color="auto"/>
        <w:bottom w:val="none" w:sz="0" w:space="0" w:color="auto"/>
        <w:right w:val="none" w:sz="0" w:space="0" w:color="auto"/>
      </w:divBdr>
      <w:divsChild>
        <w:div w:id="883492741">
          <w:marLeft w:val="0"/>
          <w:marRight w:val="0"/>
          <w:marTop w:val="0"/>
          <w:marBottom w:val="0"/>
          <w:divBdr>
            <w:top w:val="none" w:sz="0" w:space="0" w:color="auto"/>
            <w:left w:val="none" w:sz="0" w:space="0" w:color="auto"/>
            <w:bottom w:val="none" w:sz="0" w:space="0" w:color="auto"/>
            <w:right w:val="none" w:sz="0" w:space="0" w:color="auto"/>
          </w:divBdr>
          <w:divsChild>
            <w:div w:id="940574972">
              <w:marLeft w:val="0"/>
              <w:marRight w:val="0"/>
              <w:marTop w:val="0"/>
              <w:marBottom w:val="0"/>
              <w:divBdr>
                <w:top w:val="none" w:sz="0" w:space="0" w:color="auto"/>
                <w:left w:val="none" w:sz="0" w:space="0" w:color="auto"/>
                <w:bottom w:val="none" w:sz="0" w:space="0" w:color="auto"/>
                <w:right w:val="none" w:sz="0" w:space="0" w:color="auto"/>
              </w:divBdr>
            </w:div>
          </w:divsChild>
        </w:div>
        <w:div w:id="1398085876">
          <w:marLeft w:val="0"/>
          <w:marRight w:val="0"/>
          <w:marTop w:val="0"/>
          <w:marBottom w:val="0"/>
          <w:divBdr>
            <w:top w:val="none" w:sz="0" w:space="0" w:color="auto"/>
            <w:left w:val="none" w:sz="0" w:space="0" w:color="auto"/>
            <w:bottom w:val="none" w:sz="0" w:space="0" w:color="auto"/>
            <w:right w:val="none" w:sz="0" w:space="0" w:color="auto"/>
          </w:divBdr>
          <w:divsChild>
            <w:div w:id="1923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rec.berkeley.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trec@berkeley.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saneh.yavari@berkeley.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fetrec@berkeley.edu" TargetMode="External"/><Relationship Id="rId4" Type="http://schemas.openxmlformats.org/officeDocument/2006/relationships/webSettings" Target="webSettings.xml"/><Relationship Id="rId9" Type="http://schemas.openxmlformats.org/officeDocument/2006/relationships/hyperlink" Target="https://safetrec.berkeley.edu/programs/tribal-road-safety/tribal-transportation-safety-assess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Afsaneh Yavari</dc:creator>
  <cp:keywords/>
  <dc:description/>
  <cp:lastModifiedBy>Afsaneh Yavari</cp:lastModifiedBy>
  <cp:revision>2</cp:revision>
  <dcterms:created xsi:type="dcterms:W3CDTF">2019-10-07T18:51:00Z</dcterms:created>
  <dcterms:modified xsi:type="dcterms:W3CDTF">2019-10-07T18:51:00Z</dcterms:modified>
</cp:coreProperties>
</file>